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BEBF3C">
      <w:pPr>
        <w:keepNext/>
        <w:keepLines/>
        <w:numPr>
          <w:ilvl w:val="0"/>
          <w:numId w:val="1"/>
        </w:numPr>
        <w:spacing w:before="280" w:after="290" w:line="376" w:lineRule="auto"/>
        <w:ind w:left="0" w:firstLine="0"/>
        <w:outlineLvl w:val="3"/>
        <w:rPr>
          <w:rFonts w:asciiTheme="majorHAnsi" w:hAnsiTheme="majorHAnsi" w:eastAsiaTheme="majorEastAsia" w:cstheme="majorBidi"/>
          <w:b/>
          <w:bCs/>
          <w:color w:val="FF0000"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/>
          <w:bCs/>
          <w:color w:val="FF0000"/>
          <w:sz w:val="28"/>
          <w:szCs w:val="28"/>
        </w:rPr>
        <w:t>注意事项：一定要先卸载本地杀毒软件后重启电脑再安装!</w:t>
      </w:r>
      <w:r>
        <w:rPr>
          <w:rFonts w:asciiTheme="majorHAnsi" w:hAnsiTheme="majorHAnsi" w:eastAsiaTheme="majorEastAsia" w:cstheme="majorBidi"/>
          <w:b/>
          <w:bCs/>
          <w:color w:val="FF0000"/>
          <w:sz w:val="28"/>
          <w:szCs w:val="28"/>
        </w:rPr>
        <w:t>!!</w:t>
      </w:r>
    </w:p>
    <w:p w14:paraId="2E282558">
      <w:pPr>
        <w:widowControl/>
        <w:tabs>
          <w:tab w:val="left" w:pos="870"/>
        </w:tabs>
        <w:spacing w:before="75" w:after="75" w:line="360" w:lineRule="auto"/>
        <w:ind w:left="870" w:hanging="870"/>
        <w:jc w:val="left"/>
        <w:rPr>
          <w:rStyle w:val="10"/>
          <w:rFonts w:hint="default" w:eastAsiaTheme="minorEastAsia"/>
          <w:szCs w:val="21"/>
          <w:lang w:val="en-US" w:eastAsia="zh-CN"/>
        </w:rPr>
      </w:pPr>
      <w:r>
        <w:rPr>
          <w:rStyle w:val="10"/>
          <w:rFonts w:hint="eastAsia"/>
          <w:szCs w:val="21"/>
          <w:lang w:val="en-US" w:eastAsia="zh-CN"/>
        </w:rPr>
        <w:t>杀毒EDR下载地址</w:t>
      </w:r>
      <w:r>
        <w:rPr>
          <w:rStyle w:val="10"/>
          <w:szCs w:val="21"/>
        </w:rPr>
        <w:t>：</w:t>
      </w:r>
      <w:r>
        <w:rPr>
          <w:rStyle w:val="10"/>
          <w:rFonts w:hint="eastAsia"/>
          <w:szCs w:val="21"/>
          <w:lang w:val="en-US" w:eastAsia="zh-CN"/>
        </w:rPr>
        <w:t>http</w:t>
      </w:r>
      <w:bookmarkStart w:id="0" w:name="_GoBack"/>
      <w:bookmarkEnd w:id="0"/>
      <w:r>
        <w:rPr>
          <w:rStyle w:val="10"/>
          <w:rFonts w:hint="eastAsia"/>
          <w:szCs w:val="21"/>
          <w:lang w:val="en-US" w:eastAsia="zh-CN"/>
        </w:rPr>
        <w:t>://172.16.23.67</w:t>
      </w:r>
    </w:p>
    <w:p w14:paraId="1D195AF9">
      <w:pPr>
        <w:pStyle w:val="9"/>
        <w:keepNext/>
        <w:keepLines/>
        <w:numPr>
          <w:ilvl w:val="0"/>
          <w:numId w:val="2"/>
        </w:numPr>
        <w:spacing w:before="280" w:after="290" w:line="376" w:lineRule="auto"/>
        <w:ind w:firstLineChars="0"/>
        <w:outlineLvl w:val="3"/>
        <w:rPr>
          <w:rFonts w:asciiTheme="majorHAnsi" w:hAnsiTheme="majorHAnsi" w:eastAsiaTheme="majorEastAsia" w:cstheme="majorBidi"/>
          <w:b/>
          <w:bCs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/>
          <w:bCs/>
          <w:sz w:val="28"/>
          <w:szCs w:val="28"/>
        </w:rPr>
        <w:t>客户端安装流程</w:t>
      </w:r>
    </w:p>
    <w:p w14:paraId="653D9107">
      <w:pPr>
        <w:widowControl/>
        <w:tabs>
          <w:tab w:val="left" w:pos="870"/>
        </w:tabs>
        <w:spacing w:before="75" w:after="75" w:line="360" w:lineRule="auto"/>
        <w:ind w:left="870" w:hanging="870"/>
        <w:jc w:val="left"/>
        <w:rPr>
          <w:rStyle w:val="10"/>
          <w:rFonts w:hint="default" w:eastAsiaTheme="minorEastAsia"/>
          <w:szCs w:val="21"/>
          <w:lang w:val="en-US" w:eastAsia="zh-CN"/>
        </w:rPr>
      </w:pPr>
      <w:r>
        <w:rPr>
          <w:rStyle w:val="10"/>
          <w:szCs w:val="21"/>
        </w:rPr>
        <w:t>步骤</w:t>
      </w:r>
      <w:r>
        <w:rPr>
          <w:rStyle w:val="10"/>
          <w:rFonts w:hint="eastAsia"/>
          <w:szCs w:val="21"/>
        </w:rPr>
        <w:t xml:space="preserve">1 </w:t>
      </w:r>
      <w:r>
        <w:rPr>
          <w:rStyle w:val="10"/>
          <w:szCs w:val="21"/>
        </w:rPr>
        <w:t xml:space="preserve"> </w:t>
      </w:r>
      <w:r>
        <w:rPr>
          <w:rStyle w:val="10"/>
          <w:rFonts w:hint="eastAsia"/>
          <w:szCs w:val="21"/>
        </w:rPr>
        <w:t>打开客户端下载页面http</w:t>
      </w:r>
      <w:r>
        <w:rPr>
          <w:rStyle w:val="10"/>
          <w:szCs w:val="21"/>
        </w:rPr>
        <w:t>://1</w:t>
      </w:r>
      <w:r>
        <w:rPr>
          <w:rStyle w:val="10"/>
          <w:rFonts w:hint="eastAsia"/>
          <w:szCs w:val="21"/>
          <w:lang w:val="en-US" w:eastAsia="zh-CN"/>
        </w:rPr>
        <w:t>72.16.23.67</w:t>
      </w:r>
    </w:p>
    <w:p w14:paraId="5F61E45F">
      <w:r>
        <w:drawing>
          <wp:inline distT="0" distB="0" distL="0" distR="0">
            <wp:extent cx="5274310" cy="19164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A03F">
      <w:pPr>
        <w:widowControl/>
        <w:tabs>
          <w:tab w:val="left" w:pos="870"/>
        </w:tabs>
        <w:spacing w:before="75" w:after="75" w:line="360" w:lineRule="auto"/>
        <w:ind w:left="870" w:hanging="870"/>
        <w:jc w:val="left"/>
        <w:rPr>
          <w:rStyle w:val="10"/>
          <w:szCs w:val="21"/>
        </w:rPr>
      </w:pPr>
      <w:r>
        <w:rPr>
          <w:rStyle w:val="10"/>
          <w:rFonts w:hint="eastAsia"/>
          <w:szCs w:val="21"/>
        </w:rPr>
        <w:t xml:space="preserve">步骤2 </w:t>
      </w:r>
      <w:r>
        <w:rPr>
          <w:rStyle w:val="10"/>
          <w:szCs w:val="21"/>
        </w:rPr>
        <w:t xml:space="preserve"> </w:t>
      </w:r>
      <w:r>
        <w:rPr>
          <w:rStyle w:val="10"/>
          <w:rFonts w:hint="eastAsia"/>
          <w:szCs w:val="21"/>
        </w:rPr>
        <w:t>点击“本地下载”，下载完成后双击“</w:t>
      </w:r>
      <w:r>
        <w:rPr>
          <w:rStyle w:val="10"/>
          <w:szCs w:val="21"/>
        </w:rPr>
        <w:t>installer_1.0.18.3(https#1</w:t>
      </w:r>
      <w:r>
        <w:rPr>
          <w:rStyle w:val="10"/>
          <w:rFonts w:hint="eastAsia"/>
          <w:szCs w:val="21"/>
          <w:lang w:val="en-US" w:eastAsia="zh-CN"/>
        </w:rPr>
        <w:t>72.16.23.67</w:t>
      </w:r>
      <w:r>
        <w:rPr>
          <w:rStyle w:val="10"/>
          <w:szCs w:val="21"/>
        </w:rPr>
        <w:t>_8090)_32_chs.exe</w:t>
      </w:r>
      <w:r>
        <w:rPr>
          <w:rStyle w:val="10"/>
          <w:rFonts w:hint="eastAsia"/>
          <w:szCs w:val="21"/>
        </w:rPr>
        <w:t>”文件安装。</w:t>
      </w:r>
    </w:p>
    <w:p w14:paraId="62F3757B">
      <w:r>
        <w:drawing>
          <wp:inline distT="0" distB="0" distL="0" distR="0">
            <wp:extent cx="5274310" cy="20637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74E3">
      <w:pPr>
        <w:widowControl/>
        <w:tabs>
          <w:tab w:val="left" w:pos="870"/>
        </w:tabs>
        <w:spacing w:before="75" w:after="75" w:line="360" w:lineRule="auto"/>
        <w:ind w:left="870" w:hanging="870"/>
        <w:jc w:val="left"/>
        <w:rPr>
          <w:rStyle w:val="10"/>
          <w:szCs w:val="21"/>
        </w:rPr>
      </w:pPr>
      <w:r>
        <w:rPr>
          <w:rStyle w:val="10"/>
          <w:rFonts w:hint="eastAsia"/>
          <w:szCs w:val="21"/>
        </w:rPr>
        <w:t xml:space="preserve">步骤3 </w:t>
      </w:r>
      <w:r>
        <w:rPr>
          <w:rStyle w:val="10"/>
          <w:szCs w:val="21"/>
        </w:rPr>
        <w:t xml:space="preserve"> 弹出安装窗口，如下图所示：</w:t>
      </w:r>
    </w:p>
    <w:p w14:paraId="719F2EF0">
      <w:r>
        <w:drawing>
          <wp:inline distT="0" distB="0" distL="0" distR="0">
            <wp:extent cx="4542155" cy="2303780"/>
            <wp:effectExtent l="19050" t="19050" r="10795" b="20320"/>
            <wp:docPr id="59" name="Pic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 4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216" t="423" r="216" b="423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30410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3396BE">
      <w:pPr>
        <w:widowControl/>
        <w:tabs>
          <w:tab w:val="left" w:pos="870"/>
        </w:tabs>
        <w:spacing w:before="75" w:after="75" w:line="360" w:lineRule="auto"/>
        <w:ind w:left="870" w:hanging="870"/>
        <w:jc w:val="left"/>
        <w:rPr>
          <w:rStyle w:val="10"/>
          <w:szCs w:val="21"/>
        </w:rPr>
      </w:pPr>
      <w:r>
        <w:rPr>
          <w:rStyle w:val="10"/>
          <w:rFonts w:hint="eastAsia"/>
          <w:szCs w:val="21"/>
        </w:rPr>
        <w:t xml:space="preserve">步骤4 </w:t>
      </w:r>
      <w:r>
        <w:rPr>
          <w:rStyle w:val="10"/>
          <w:szCs w:val="21"/>
        </w:rPr>
        <w:t xml:space="preserve"> 填写完整信息后</w:t>
      </w:r>
      <w:r>
        <w:rPr>
          <w:rStyle w:val="10"/>
          <w:rFonts w:hint="eastAsia"/>
          <w:szCs w:val="21"/>
        </w:rPr>
        <w:t>等待安装完成。</w:t>
      </w:r>
    </w:p>
    <w:p w14:paraId="4BF09276">
      <w:r>
        <w:drawing>
          <wp:inline distT="0" distB="0" distL="0" distR="0">
            <wp:extent cx="4750435" cy="2483485"/>
            <wp:effectExtent l="19050" t="19050" r="12065" b="12065"/>
            <wp:docPr id="61" name="Pic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 5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15" t="409" r="215" b="409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48403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708FF45">
      <w:pPr>
        <w:widowControl/>
        <w:tabs>
          <w:tab w:val="left" w:pos="870"/>
        </w:tabs>
        <w:spacing w:before="75" w:after="75" w:line="360" w:lineRule="auto"/>
        <w:ind w:left="870" w:hanging="870"/>
        <w:jc w:val="left"/>
        <w:rPr>
          <w:rStyle w:val="10"/>
          <w:szCs w:val="21"/>
        </w:rPr>
      </w:pPr>
      <w:r>
        <w:rPr>
          <w:rStyle w:val="10"/>
          <w:rFonts w:hint="eastAsia"/>
          <w:szCs w:val="21"/>
        </w:rPr>
        <w:t>步骤5</w:t>
      </w:r>
      <w:r>
        <w:rPr>
          <w:rStyle w:val="10"/>
          <w:szCs w:val="21"/>
        </w:rPr>
        <w:t xml:space="preserve">  </w:t>
      </w:r>
      <w:r>
        <w:rPr>
          <w:rStyle w:val="10"/>
          <w:rFonts w:hint="eastAsia"/>
          <w:szCs w:val="21"/>
        </w:rPr>
        <w:t>安装包如下：</w:t>
      </w:r>
    </w:p>
    <w:p w14:paraId="42FB0CAA">
      <w:pPr>
        <w:rPr>
          <w:rFonts w:hint="eastAsia"/>
        </w:rPr>
      </w:pPr>
      <w:r>
        <w:object>
          <v:shape id="_x0000_i1025" o:spt="75" type="#_x0000_t75" style="height:41.95pt;width:304.3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8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6CD3"/>
    <w:multiLevelType w:val="multilevel"/>
    <w:tmpl w:val="07B56CD3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000699"/>
    <w:multiLevelType w:val="singleLevel"/>
    <w:tmpl w:val="7B000699"/>
    <w:lvl w:ilvl="0" w:tentative="0">
      <w:start w:val="1"/>
      <w:numFmt w:val="bullet"/>
      <w:lvlText w:val="Ø"/>
      <w:lvlJc w:val="left"/>
      <w:pPr>
        <w:ind w:left="1155" w:hanging="285"/>
      </w:pPr>
      <w:rPr>
        <w:rFonts w:ascii="Wingdings" w:hAnsi="Wingdings"/>
        <w:color w:val="000000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368"/>
    <w:rsid w:val="000100EB"/>
    <w:rsid w:val="00042661"/>
    <w:rsid w:val="000E1062"/>
    <w:rsid w:val="001F0767"/>
    <w:rsid w:val="001F09F3"/>
    <w:rsid w:val="001F0C34"/>
    <w:rsid w:val="00247524"/>
    <w:rsid w:val="00266B4B"/>
    <w:rsid w:val="00296E68"/>
    <w:rsid w:val="00327BE0"/>
    <w:rsid w:val="00340998"/>
    <w:rsid w:val="00343592"/>
    <w:rsid w:val="003A1D62"/>
    <w:rsid w:val="00417355"/>
    <w:rsid w:val="004863F6"/>
    <w:rsid w:val="004B39B5"/>
    <w:rsid w:val="005E3516"/>
    <w:rsid w:val="005F2F2A"/>
    <w:rsid w:val="0062602E"/>
    <w:rsid w:val="007321E3"/>
    <w:rsid w:val="00740E43"/>
    <w:rsid w:val="00791825"/>
    <w:rsid w:val="00812368"/>
    <w:rsid w:val="0091080A"/>
    <w:rsid w:val="009415C9"/>
    <w:rsid w:val="009C78FD"/>
    <w:rsid w:val="009E6A49"/>
    <w:rsid w:val="009F2372"/>
    <w:rsid w:val="00A022C9"/>
    <w:rsid w:val="00A06335"/>
    <w:rsid w:val="00A455B2"/>
    <w:rsid w:val="00A50D52"/>
    <w:rsid w:val="00A70D90"/>
    <w:rsid w:val="00AB3C95"/>
    <w:rsid w:val="00B70C10"/>
    <w:rsid w:val="00C2056F"/>
    <w:rsid w:val="00C95C78"/>
    <w:rsid w:val="00CA5038"/>
    <w:rsid w:val="00D50752"/>
    <w:rsid w:val="00D64001"/>
    <w:rsid w:val="00D775E6"/>
    <w:rsid w:val="00E406F0"/>
    <w:rsid w:val="00EF22B4"/>
    <w:rsid w:val="00F07FFD"/>
    <w:rsid w:val="00F608C0"/>
    <w:rsid w:val="00FC655A"/>
    <w:rsid w:val="21F15A77"/>
    <w:rsid w:val="653B6D24"/>
    <w:rsid w:val="7DD8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H&amp;M step"/>
    <w:qFormat/>
    <w:uiPriority w:val="9"/>
    <w:rPr>
      <w:rFonts w:ascii="宋体" w:hAnsi="宋体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11">
    <w:name w:val="H&amp;M step_content"/>
    <w:qFormat/>
    <w:uiPriority w:val="9"/>
    <w:rPr>
      <w:rFonts w:ascii="宋体" w:hAnsi="宋体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245</Characters>
  <Lines>2</Lines>
  <Paragraphs>1</Paragraphs>
  <TotalTime>106</TotalTime>
  <ScaleCrop>false</ScaleCrop>
  <LinksUpToDate>false</LinksUpToDate>
  <CharactersWithSpaces>255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2021-12-08T02:02:00Z</dcterms:created>
  <dc:creator>tao.jiang</dc:creator>
  <cp:lastModifiedBy>赵亚杰</cp:lastModifiedBy>
  <dcterms:modified xsi:type="dcterms:W3CDTF">2025-09-24T07:33:55Z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eyJoZGlkIjoiYzAzMWJhN2FiNmEyNjY2NGEzZjE1Y2MyNGVjOWY5NWQiLCJ1c2VySWQiOiIxNjU5NzM0MjAzIn0=</vt:lpwstr>
  </property>
  <property fmtid="{D5CDD505-2E9C-101B-9397-08002B2CF9AE}" pid="3" name="KSOProductBuildVer">
    <vt:lpwstr>2052-12.1.0.21541</vt:lpwstr>
  </property>
  <property fmtid="{D5CDD505-2E9C-101B-9397-08002B2CF9AE}" pid="4" name="ICV">
    <vt:lpwstr>D5ECC9F4811A48C9BBD89F77EF90BAB3_13</vt:lpwstr>
  </property>
</Properties>
</file>